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98484">
      <w:pPr>
        <w:tabs>
          <w:tab w:val="left" w:pos="1680"/>
        </w:tabs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2BEDBBEF">
      <w:pPr>
        <w:tabs>
          <w:tab w:val="left" w:pos="1680"/>
        </w:tabs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就业赛道方案</w:t>
      </w:r>
    </w:p>
    <w:p w14:paraId="5A4F7C97">
      <w:pPr>
        <w:spacing w:line="560" w:lineRule="exact"/>
        <w:rPr>
          <w:rFonts w:eastAsia="黑体"/>
          <w:sz w:val="32"/>
          <w:szCs w:val="32"/>
        </w:rPr>
      </w:pPr>
    </w:p>
    <w:p w14:paraId="366B929C">
      <w:pPr>
        <w:numPr>
          <w:ilvl w:val="0"/>
          <w:numId w:val="1"/>
        </w:numPr>
        <w:spacing w:line="59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比赛内容</w:t>
      </w:r>
    </w:p>
    <w:p w14:paraId="57E437C6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考察学生求职实战能力，个人综合素质、专业能力与目标职业的契合度，个人发展路径与就业市场需求的适应度。</w:t>
      </w:r>
    </w:p>
    <w:p w14:paraId="693C7D3F">
      <w:pPr>
        <w:spacing w:line="59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二、参赛对象</w:t>
      </w:r>
    </w:p>
    <w:p w14:paraId="509DBD51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本科三、四年级（部分专业五年级）学生</w:t>
      </w:r>
      <w:r>
        <w:rPr>
          <w:rFonts w:hint="eastAsia" w:eastAsia="仿宋_GB2312"/>
          <w:sz w:val="32"/>
          <w:szCs w:val="32"/>
        </w:rPr>
        <w:t>。</w:t>
      </w:r>
    </w:p>
    <w:p w14:paraId="4E74A7B0">
      <w:pPr>
        <w:spacing w:line="59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三、参赛材料要求</w:t>
      </w:r>
    </w:p>
    <w:p w14:paraId="6C51EDEA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就业赛道</w:t>
      </w:r>
      <w:r>
        <w:rPr>
          <w:rFonts w:eastAsia="仿宋_GB2312"/>
          <w:sz w:val="32"/>
          <w:szCs w:val="32"/>
        </w:rPr>
        <w:t>提交以下参赛材料：</w:t>
      </w:r>
    </w:p>
    <w:p w14:paraId="1E212830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（一）求职简历（PDF格式）。</w:t>
      </w:r>
    </w:p>
    <w:p w14:paraId="790F8EC7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（二）求职综合展示（PPT格式，不超过50MB；可加入视频）。</w:t>
      </w:r>
    </w:p>
    <w:p w14:paraId="64E56439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（三）辅助证明材料，包括实践、实习、获奖等证明材料（PDF格式，整合为单个文件，不超过50MB）。</w:t>
      </w:r>
    </w:p>
    <w:p w14:paraId="4F42C954">
      <w:pPr>
        <w:spacing w:line="59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四、比赛环节</w:t>
      </w:r>
    </w:p>
    <w:p w14:paraId="50328790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就业赛道设主题陈述、综合面试环节。各环节根据实际情况可适当调整。</w:t>
      </w:r>
    </w:p>
    <w:p w14:paraId="3D87764E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（一）主题陈述（6分钟）：选手结合求职综合展示PPT，陈述个人求职意向和职业准备情况。</w:t>
      </w:r>
    </w:p>
    <w:p w14:paraId="7249BFA6">
      <w:pPr>
        <w:spacing w:line="59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（二）综合面试（6分钟）：评委提出真实工作场景中可能遇到的问题，选手提出解决方案；评委结合选手陈述自由提问。</w:t>
      </w:r>
    </w:p>
    <w:p w14:paraId="422CF0AA">
      <w:pPr>
        <w:spacing w:before="240" w:beforeLines="100" w:after="240" w:afterLines="100" w:line="590" w:lineRule="exact"/>
        <w:ind w:firstLine="640" w:firstLineChars="200"/>
        <w:jc w:val="center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评审标</w:t>
      </w:r>
      <w:r>
        <w:rPr>
          <w:rFonts w:hint="eastAsia" w:eastAsia="黑体"/>
          <w:sz w:val="32"/>
          <w:szCs w:val="32"/>
        </w:rPr>
        <w:t>准</w:t>
      </w:r>
      <w:bookmarkStart w:id="0" w:name="_GoBack"/>
      <w:bookmarkEnd w:id="0"/>
    </w:p>
    <w:tbl>
      <w:tblPr>
        <w:tblStyle w:val="16"/>
        <w:tblW w:w="54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6292"/>
        <w:gridCol w:w="1797"/>
      </w:tblGrid>
      <w:tr w14:paraId="357D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09" w:type="pct"/>
            <w:vAlign w:val="center"/>
          </w:tcPr>
          <w:p w14:paraId="51199368">
            <w:pPr>
              <w:spacing w:line="59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指标</w:t>
            </w:r>
          </w:p>
        </w:tc>
        <w:tc>
          <w:tcPr>
            <w:tcW w:w="3337" w:type="pct"/>
            <w:vAlign w:val="center"/>
          </w:tcPr>
          <w:p w14:paraId="5D38DAF7">
            <w:pPr>
              <w:spacing w:line="590" w:lineRule="exact"/>
              <w:ind w:firstLine="643" w:firstLineChars="200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说明</w:t>
            </w:r>
          </w:p>
        </w:tc>
        <w:tc>
          <w:tcPr>
            <w:tcW w:w="953" w:type="pct"/>
            <w:vAlign w:val="center"/>
          </w:tcPr>
          <w:p w14:paraId="69351BEE">
            <w:pPr>
              <w:spacing w:line="59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分值</w:t>
            </w:r>
          </w:p>
        </w:tc>
      </w:tr>
      <w:tr w14:paraId="51E2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09" w:type="pct"/>
            <w:vMerge w:val="restart"/>
            <w:vAlign w:val="center"/>
          </w:tcPr>
          <w:p w14:paraId="284CD078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职业</w:t>
            </w:r>
          </w:p>
          <w:p w14:paraId="25E64AE9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目标</w:t>
            </w:r>
          </w:p>
        </w:tc>
        <w:tc>
          <w:tcPr>
            <w:tcW w:w="3337" w:type="pct"/>
            <w:vAlign w:val="center"/>
          </w:tcPr>
          <w:p w14:paraId="0ED492C8">
            <w:pPr>
              <w:spacing w:line="59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能够结合就业市场需求和个人所学专业、能力及兴趣等特点，合理设定职业目标</w:t>
            </w:r>
          </w:p>
        </w:tc>
        <w:tc>
          <w:tcPr>
            <w:tcW w:w="953" w:type="pct"/>
            <w:vMerge w:val="restart"/>
            <w:vAlign w:val="center"/>
          </w:tcPr>
          <w:p w14:paraId="0C0FB6BC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</w:t>
            </w:r>
          </w:p>
        </w:tc>
      </w:tr>
      <w:tr w14:paraId="41F6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09" w:type="pct"/>
            <w:vMerge w:val="continue"/>
            <w:vAlign w:val="center"/>
          </w:tcPr>
          <w:p w14:paraId="6732F6B1">
            <w:pPr>
              <w:spacing w:line="590" w:lineRule="exact"/>
              <w:ind w:firstLine="640" w:firstLineChars="20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337" w:type="pct"/>
            <w:vAlign w:val="center"/>
          </w:tcPr>
          <w:p w14:paraId="292EDBE3">
            <w:pPr>
              <w:spacing w:line="59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深入调研并准确把握目标职业的任职要求、工作内容、基本流程和发展路径等</w:t>
            </w:r>
          </w:p>
        </w:tc>
        <w:tc>
          <w:tcPr>
            <w:tcW w:w="953" w:type="pct"/>
            <w:vMerge w:val="continue"/>
            <w:vAlign w:val="center"/>
          </w:tcPr>
          <w:p w14:paraId="05B66969">
            <w:pPr>
              <w:spacing w:line="590" w:lineRule="exact"/>
              <w:ind w:firstLine="640" w:firstLineChars="200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64C2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09" w:type="pct"/>
            <w:vMerge w:val="restart"/>
            <w:vAlign w:val="center"/>
          </w:tcPr>
          <w:p w14:paraId="2DA772C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岗位</w:t>
            </w:r>
          </w:p>
          <w:p w14:paraId="0BEC0395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胜任力</w:t>
            </w:r>
          </w:p>
        </w:tc>
        <w:tc>
          <w:tcPr>
            <w:tcW w:w="3337" w:type="pct"/>
            <w:vAlign w:val="center"/>
          </w:tcPr>
          <w:p w14:paraId="78522E30">
            <w:pPr>
              <w:spacing w:line="59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953" w:type="pct"/>
            <w:vAlign w:val="center"/>
          </w:tcPr>
          <w:p w14:paraId="03C2D716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40</w:t>
            </w:r>
          </w:p>
        </w:tc>
      </w:tr>
      <w:tr w14:paraId="1D5AC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09" w:type="pct"/>
            <w:vMerge w:val="continue"/>
            <w:vAlign w:val="center"/>
          </w:tcPr>
          <w:p w14:paraId="0378D68C">
            <w:pPr>
              <w:spacing w:line="590" w:lineRule="exact"/>
              <w:ind w:firstLine="640" w:firstLineChars="20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337" w:type="pct"/>
            <w:vAlign w:val="center"/>
          </w:tcPr>
          <w:p w14:paraId="4DCB78C6">
            <w:pPr>
              <w:spacing w:line="59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953" w:type="pct"/>
            <w:vAlign w:val="center"/>
          </w:tcPr>
          <w:p w14:paraId="11E51B73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40</w:t>
            </w:r>
          </w:p>
        </w:tc>
      </w:tr>
      <w:tr w14:paraId="1F38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exact"/>
          <w:jc w:val="center"/>
        </w:trPr>
        <w:tc>
          <w:tcPr>
            <w:tcW w:w="709" w:type="pct"/>
            <w:vAlign w:val="center"/>
          </w:tcPr>
          <w:p w14:paraId="3E278AF1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发展</w:t>
            </w:r>
          </w:p>
          <w:p w14:paraId="0E0A022A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潜力</w:t>
            </w:r>
          </w:p>
        </w:tc>
        <w:tc>
          <w:tcPr>
            <w:tcW w:w="3337" w:type="pct"/>
            <w:vAlign w:val="center"/>
          </w:tcPr>
          <w:p w14:paraId="3101CB18">
            <w:pPr>
              <w:spacing w:line="59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953" w:type="pct"/>
            <w:vAlign w:val="center"/>
          </w:tcPr>
          <w:p w14:paraId="2CD91649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</w:t>
            </w:r>
          </w:p>
        </w:tc>
      </w:tr>
      <w:tr w14:paraId="6F9E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09" w:type="pct"/>
            <w:vAlign w:val="center"/>
          </w:tcPr>
          <w:p w14:paraId="5E8578F3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总分</w:t>
            </w:r>
          </w:p>
        </w:tc>
        <w:tc>
          <w:tcPr>
            <w:tcW w:w="3337" w:type="pct"/>
            <w:vAlign w:val="center"/>
          </w:tcPr>
          <w:p w14:paraId="417DE196">
            <w:pPr>
              <w:spacing w:line="59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53" w:type="pct"/>
            <w:vAlign w:val="center"/>
          </w:tcPr>
          <w:p w14:paraId="15441322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100</w:t>
            </w:r>
          </w:p>
        </w:tc>
      </w:tr>
    </w:tbl>
    <w:p w14:paraId="3716D6FD"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</w:p>
    <w:p w14:paraId="02427F35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2E416953">
      <w:pPr>
        <w:rPr>
          <w:rFonts w:hint="eastAsia"/>
        </w:rPr>
      </w:pPr>
    </w:p>
    <w:sectPr>
      <w:pgSz w:w="11907" w:h="16839"/>
      <w:pgMar w:top="1429" w:right="1491" w:bottom="1429" w:left="1712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EAB87E"/>
    <w:multiLevelType w:val="singleLevel"/>
    <w:tmpl w:val="75EAB8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80"/>
    <w:rsid w:val="00123953"/>
    <w:rsid w:val="001C1915"/>
    <w:rsid w:val="00722380"/>
    <w:rsid w:val="007A35A5"/>
    <w:rsid w:val="00CA4CCA"/>
    <w:rsid w:val="00EC4358"/>
    <w:rsid w:val="6182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570</Characters>
  <Lines>4</Lines>
  <Paragraphs>1</Paragraphs>
  <TotalTime>0</TotalTime>
  <ScaleCrop>false</ScaleCrop>
  <LinksUpToDate>false</LinksUpToDate>
  <CharactersWithSpaces>570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2025-10-22T01:50:00Z</dcterms:created>
  <dc:creator>Administrator</dc:creator>
  <cp:lastModifiedBy>就业</cp:lastModifiedBy>
  <dcterms:modified xsi:type="dcterms:W3CDTF">2026-05-12T08:21:03Z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eyJoZGlkIjoiMTk5ZmE0ODFiZDEyYjE2MDc0OGVlYjBmYWY3NGFkMmQiLCJ1c2VySWQiOiI3MzQyNDI1MDEifQ==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40AA119369D946C288D08F80D906A986_12</vt:lpwstr>
  </property>
</Properties>
</file>